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6E" w:rsidRPr="00496324" w:rsidRDefault="00496324" w:rsidP="00984F95">
      <w:pPr>
        <w:pStyle w:val="a6"/>
        <w:jc w:val="both"/>
        <w:rPr>
          <w:lang w:eastAsia="zh-CN"/>
        </w:rPr>
      </w:pPr>
      <w:bookmarkStart w:id="0" w:name="_GoBack"/>
      <w:bookmarkEnd w:id="0"/>
      <w:r w:rsidRPr="00496324">
        <w:rPr>
          <w:lang w:eastAsia="zh-CN"/>
        </w:rPr>
        <w:t>Группа № 1. Учащиеся школ</w:t>
      </w:r>
    </w:p>
    <w:tbl>
      <w:tblPr>
        <w:tblW w:w="10271" w:type="dxa"/>
        <w:tblInd w:w="-601" w:type="dxa"/>
        <w:tblLook w:val="04A0" w:firstRow="1" w:lastRow="0" w:firstColumn="1" w:lastColumn="0" w:noHBand="0" w:noVBand="1"/>
      </w:tblPr>
      <w:tblGrid>
        <w:gridCol w:w="724"/>
        <w:gridCol w:w="2601"/>
        <w:gridCol w:w="1521"/>
        <w:gridCol w:w="283"/>
        <w:gridCol w:w="3583"/>
        <w:gridCol w:w="1559"/>
      </w:tblGrid>
      <w:tr w:rsidR="00496324" w:rsidRPr="00496324" w:rsidTr="00496324">
        <w:trPr>
          <w:trHeight w:val="1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Гатина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Гузель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Гоголев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Рыцова</w:t>
            </w:r>
            <w:proofErr w:type="spellEnd"/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ижнекамск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Pr="00496324" w:rsidRDefault="00496324" w:rsidP="004963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96324" w:rsidRDefault="00496324" w:rsidP="00984F95">
      <w:pPr>
        <w:tabs>
          <w:tab w:val="left" w:pos="209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6324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Группа № 2. Учителя образовательных организаций</w:t>
      </w:r>
    </w:p>
    <w:p w:rsidR="006C6D6E" w:rsidRPr="00496324" w:rsidRDefault="006C6D6E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1842"/>
        <w:gridCol w:w="3545"/>
        <w:gridCol w:w="1559"/>
      </w:tblGrid>
      <w:tr w:rsidR="00496324" w:rsidRPr="00496324" w:rsidTr="00496324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Зайнутдинова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лабуга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Мингалимов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Ильшат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Митрофанова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Нижнекамск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Pr="00496324" w:rsidRDefault="00496324" w:rsidP="004963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96324" w:rsidRDefault="00496324" w:rsidP="00984F95">
      <w:pPr>
        <w:tabs>
          <w:tab w:val="left" w:pos="209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6324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Группа № 3. Студенты ВУЗов</w:t>
      </w:r>
    </w:p>
    <w:p w:rsidR="006C6D6E" w:rsidRPr="00496324" w:rsidRDefault="006C6D6E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5387"/>
        <w:gridCol w:w="1559"/>
      </w:tblGrid>
      <w:tr w:rsidR="00496324" w:rsidRPr="00496324" w:rsidTr="00496324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Наис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Гарипов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ВПО "Казанский национальный исследовательский технологический университет"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Юрий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Згадзай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ВПО «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(Приволжский) федеральный университете»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Ларионова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ВПО «Поволжская государственная академия физической культуры, спорта и туризма»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Pr="00496324" w:rsidRDefault="00496324" w:rsidP="004963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A635FD" w:rsidRDefault="00A635FD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35FD" w:rsidRDefault="00A635FD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35FD" w:rsidRDefault="00A635FD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6324" w:rsidRDefault="00496324" w:rsidP="00984F95">
      <w:pPr>
        <w:tabs>
          <w:tab w:val="left" w:pos="209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6324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Группа № 4. Государственные служащие</w:t>
      </w:r>
    </w:p>
    <w:p w:rsidR="006C6D6E" w:rsidRPr="00496324" w:rsidRDefault="006C6D6E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5387"/>
        <w:gridCol w:w="1559"/>
      </w:tblGrid>
      <w:tr w:rsidR="00496324" w:rsidRPr="00496324" w:rsidTr="00496324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Венера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Аглямзянова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 Республики Татарстан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Бутов Григорьевич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экономики Республики Татарстан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Екатерина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Питернова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Pr="00496324" w:rsidRDefault="00496324" w:rsidP="004963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96324" w:rsidRPr="00496324" w:rsidRDefault="00496324" w:rsidP="00984F95">
      <w:pPr>
        <w:tabs>
          <w:tab w:val="left" w:pos="209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6324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Группа № 5. Муниципальные служащие</w:t>
      </w:r>
    </w:p>
    <w:p w:rsidR="00496324" w:rsidRPr="00496324" w:rsidRDefault="00496324" w:rsidP="00496324">
      <w:pPr>
        <w:tabs>
          <w:tab w:val="left" w:pos="209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5387"/>
        <w:gridCol w:w="1559"/>
      </w:tblGrid>
      <w:tr w:rsidR="00496324" w:rsidRPr="00496324" w:rsidTr="00496324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Оксана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Чукаева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Ленар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Ахметов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 «Город Набережные Челны»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3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Гафаров   Альмир </w:t>
            </w:r>
            <w:proofErr w:type="spellStart"/>
            <w:r w:rsidRPr="004963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3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образование «</w:t>
            </w:r>
            <w:proofErr w:type="spellStart"/>
            <w:r w:rsidRPr="004963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4963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Pr="00496324" w:rsidRDefault="00496324" w:rsidP="004963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96324" w:rsidRDefault="00496324" w:rsidP="00984F95">
      <w:pPr>
        <w:tabs>
          <w:tab w:val="left" w:pos="209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6324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Группа № 6. Промышленность</w:t>
      </w:r>
    </w:p>
    <w:p w:rsidR="006C6D6E" w:rsidRPr="00496324" w:rsidRDefault="006C6D6E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5387"/>
        <w:gridCol w:w="1559"/>
      </w:tblGrid>
      <w:tr w:rsidR="00496324" w:rsidRPr="00496324" w:rsidTr="00496324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  Бармин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акционерное общество «Сетевая компания»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 Дина  Рафиковна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 Управляющая компания КЭР-Холдинг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  Тараканов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организации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Pr="00496324" w:rsidRDefault="00496324" w:rsidP="0049632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96324" w:rsidRDefault="00496324" w:rsidP="00984F95">
      <w:pPr>
        <w:tabs>
          <w:tab w:val="left" w:pos="2094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6324">
        <w:rPr>
          <w:rFonts w:ascii="Times New Roman" w:eastAsia="Times New Roman" w:hAnsi="Times New Roman" w:cs="Times New Roman"/>
          <w:sz w:val="24"/>
          <w:szCs w:val="24"/>
          <w:lang w:eastAsia="zh-CN"/>
        </w:rPr>
        <w:t>Группа № 7. Строительные, проектные и геодезические организации</w:t>
      </w:r>
    </w:p>
    <w:p w:rsidR="006C6D6E" w:rsidRPr="00496324" w:rsidRDefault="006C6D6E" w:rsidP="00496324">
      <w:pPr>
        <w:tabs>
          <w:tab w:val="left" w:pos="209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4"/>
        <w:gridCol w:w="2693"/>
        <w:gridCol w:w="5387"/>
        <w:gridCol w:w="1559"/>
      </w:tblGrid>
      <w:tr w:rsidR="00496324" w:rsidRPr="00496324" w:rsidTr="00496324">
        <w:trPr>
          <w:trHeight w:val="5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Зигангареев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учреждение «Дирекция по строительству подземных транспортных сооружений»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  Бармина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недвижимости «Ваш риэлтор»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496324" w:rsidRPr="00496324" w:rsidTr="00496324">
        <w:trPr>
          <w:trHeight w:val="2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Руфина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Зиннатулловна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казенное учреждение «Дирекция по строительству подземных транспортных сооружений»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24" w:rsidRPr="00496324" w:rsidRDefault="00496324" w:rsidP="00496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</w:tbl>
    <w:p w:rsidR="00496324" w:rsidRDefault="00496324" w:rsidP="006C6D6E">
      <w:pPr>
        <w:pStyle w:val="a6"/>
      </w:pPr>
    </w:p>
    <w:p w:rsidR="003E751C" w:rsidRDefault="003E751C" w:rsidP="00496324">
      <w:pPr>
        <w:pStyle w:val="a6"/>
      </w:pPr>
      <w:r>
        <w:br/>
      </w:r>
    </w:p>
    <w:sectPr w:rsidR="003E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72"/>
    <w:rsid w:val="000C6C72"/>
    <w:rsid w:val="002F6D3F"/>
    <w:rsid w:val="003E751C"/>
    <w:rsid w:val="00447632"/>
    <w:rsid w:val="00496324"/>
    <w:rsid w:val="00515A48"/>
    <w:rsid w:val="006C6D6E"/>
    <w:rsid w:val="00984F95"/>
    <w:rsid w:val="00A6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Normal (Web)"/>
    <w:basedOn w:val="a"/>
    <w:uiPriority w:val="99"/>
    <w:unhideWhenUsed/>
    <w:rsid w:val="003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8"/>
  </w:style>
  <w:style w:type="paragraph" w:styleId="1">
    <w:name w:val="heading 1"/>
    <w:basedOn w:val="a"/>
    <w:next w:val="a"/>
    <w:link w:val="10"/>
    <w:uiPriority w:val="9"/>
    <w:qFormat/>
    <w:rsid w:val="00515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5A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515A4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515A4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15A48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a3">
    <w:name w:val="Strong"/>
    <w:basedOn w:val="a0"/>
    <w:uiPriority w:val="22"/>
    <w:qFormat/>
    <w:rsid w:val="00515A48"/>
    <w:rPr>
      <w:b/>
      <w:bCs/>
    </w:rPr>
  </w:style>
  <w:style w:type="character" w:styleId="a4">
    <w:name w:val="Emphasis"/>
    <w:basedOn w:val="a0"/>
    <w:uiPriority w:val="20"/>
    <w:qFormat/>
    <w:rsid w:val="00515A48"/>
    <w:rPr>
      <w:i/>
      <w:iCs/>
    </w:rPr>
  </w:style>
  <w:style w:type="paragraph" w:styleId="a5">
    <w:name w:val="TOC Heading"/>
    <w:basedOn w:val="1"/>
    <w:next w:val="a"/>
    <w:uiPriority w:val="39"/>
    <w:unhideWhenUsed/>
    <w:qFormat/>
    <w:rsid w:val="00515A48"/>
    <w:pPr>
      <w:outlineLvl w:val="9"/>
    </w:pPr>
    <w:rPr>
      <w:lang w:eastAsia="ru-RU"/>
    </w:rPr>
  </w:style>
  <w:style w:type="paragraph" w:styleId="a6">
    <w:name w:val="Normal (Web)"/>
    <w:basedOn w:val="a"/>
    <w:uiPriority w:val="99"/>
    <w:unhideWhenUsed/>
    <w:rsid w:val="003E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Гильмутдинова</dc:creator>
  <cp:keywords/>
  <dc:description/>
  <cp:lastModifiedBy>Garnisheva</cp:lastModifiedBy>
  <cp:revision>4</cp:revision>
  <dcterms:created xsi:type="dcterms:W3CDTF">2013-12-02T09:58:00Z</dcterms:created>
  <dcterms:modified xsi:type="dcterms:W3CDTF">2013-12-02T13:15:00Z</dcterms:modified>
</cp:coreProperties>
</file>